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8D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sz w:val="28"/>
          <w:szCs w:val="28"/>
        </w:rPr>
        <w:t>Гемофильная инфекция</w:t>
      </w:r>
      <w:r w:rsidRPr="00152A8D">
        <w:rPr>
          <w:rFonts w:ascii="Times New Roman" w:hAnsi="Times New Roman" w:cs="Times New Roman"/>
          <w:sz w:val="28"/>
          <w:szCs w:val="28"/>
        </w:rPr>
        <w:t> — острые инфекционные болезни, вызванные гемофил</w:t>
      </w:r>
      <w:r w:rsidRPr="00152A8D">
        <w:rPr>
          <w:rFonts w:ascii="Times New Roman" w:hAnsi="Times New Roman" w:cs="Times New Roman"/>
          <w:sz w:val="28"/>
          <w:szCs w:val="28"/>
        </w:rPr>
        <w:t>ь</w:t>
      </w:r>
      <w:r w:rsidRPr="00152A8D">
        <w:rPr>
          <w:rFonts w:ascii="Times New Roman" w:hAnsi="Times New Roman" w:cs="Times New Roman"/>
          <w:sz w:val="28"/>
          <w:szCs w:val="28"/>
        </w:rPr>
        <w:t>ной палочкой. Гемофильная инфекция характеризуется преимущественным поражением органов дыхания, центральной нервной системы и развитием гнойных очагов в различных органах.</w:t>
      </w:r>
    </w:p>
    <w:p w:rsidR="004D71C9" w:rsidRPr="00152A8D" w:rsidRDefault="00D73744" w:rsidP="004D71C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 wp14:anchorId="2DDA96EC" wp14:editId="35DCAA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43050"/>
            <wp:effectExtent l="19050" t="0" r="0" b="0"/>
            <wp:wrapSquare wrapText="bothSides"/>
            <wp:docPr id="3" name="Рисунок 3" descr="&amp;YAcy; &amp;pcy;&amp;rcy;&amp;icy;&amp;vcy;&amp;icy;&amp;vcy;&amp;rcy;&amp;kcy; &amp;ncy;&amp;iecy; &amp;bcy;&amp;ocy;&amp;yucy;&amp;s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YAcy; &amp;pcy;&amp;rcy;&amp;icy;&amp;vcy;&amp;icy;&amp;vcy;&amp;rcy;&amp;kcy; &amp;ncy;&amp;iecy; &amp;bcy;&amp;ocy;&amp;yucy;&amp;scy;&amp;soft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634" w:rsidRPr="00152A8D">
        <w:rPr>
          <w:rFonts w:ascii="Times New Roman" w:hAnsi="Times New Roman" w:cs="Times New Roman"/>
          <w:sz w:val="28"/>
          <w:szCs w:val="28"/>
        </w:rPr>
        <w:t xml:space="preserve">Источником и </w:t>
      </w:r>
      <w:hyperlink r:id="rId6" w:tooltip="Естественный резервуар" w:history="1">
        <w:r w:rsidR="00103634" w:rsidRPr="00152A8D">
          <w:rPr>
            <w:rStyle w:val="a3"/>
            <w:rFonts w:ascii="Times New Roman" w:hAnsi="Times New Roman" w:cs="Times New Roman"/>
            <w:sz w:val="28"/>
            <w:szCs w:val="28"/>
          </w:rPr>
          <w:t>резервуаром</w:t>
        </w:r>
      </w:hyperlink>
      <w:r w:rsidR="00103634" w:rsidRPr="00152A8D">
        <w:rPr>
          <w:rFonts w:ascii="Times New Roman" w:hAnsi="Times New Roman" w:cs="Times New Roman"/>
          <w:sz w:val="28"/>
          <w:szCs w:val="28"/>
        </w:rPr>
        <w:t xml:space="preserve"> инфекции является тол</w:t>
      </w:r>
      <w:r w:rsidR="00103634" w:rsidRPr="00152A8D">
        <w:rPr>
          <w:rFonts w:ascii="Times New Roman" w:hAnsi="Times New Roman" w:cs="Times New Roman"/>
          <w:sz w:val="28"/>
          <w:szCs w:val="28"/>
        </w:rPr>
        <w:t>ь</w:t>
      </w:r>
      <w:r w:rsidR="00103634" w:rsidRPr="00152A8D">
        <w:rPr>
          <w:rFonts w:ascii="Times New Roman" w:hAnsi="Times New Roman" w:cs="Times New Roman"/>
          <w:sz w:val="28"/>
          <w:szCs w:val="28"/>
        </w:rPr>
        <w:t>ко человек. Путь распростран</w:t>
      </w:r>
      <w:r w:rsidR="00103634" w:rsidRPr="00152A8D">
        <w:rPr>
          <w:rFonts w:ascii="Times New Roman" w:hAnsi="Times New Roman" w:cs="Times New Roman"/>
          <w:sz w:val="28"/>
          <w:szCs w:val="28"/>
        </w:rPr>
        <w:t>е</w:t>
      </w:r>
      <w:r w:rsidR="004D71C9">
        <w:rPr>
          <w:rFonts w:ascii="Times New Roman" w:hAnsi="Times New Roman" w:cs="Times New Roman"/>
          <w:sz w:val="28"/>
          <w:szCs w:val="28"/>
        </w:rPr>
        <w:t xml:space="preserve">ния — воздушно-капельный </w:t>
      </w:r>
      <w:r w:rsidR="004D71C9">
        <w:rPr>
          <w:rFonts w:ascii="Times New Roman" w:eastAsia="Times New Roman" w:hAnsi="Times New Roman" w:cs="Times New Roman"/>
          <w:sz w:val="28"/>
          <w:szCs w:val="28"/>
        </w:rPr>
        <w:t>при разговоре, кашле и т.п.</w:t>
      </w:r>
      <w:bookmarkStart w:id="0" w:name="_GoBack"/>
      <w:bookmarkEnd w:id="0"/>
      <w:r w:rsidR="004D71C9" w:rsidRPr="00152A8D">
        <w:rPr>
          <w:rFonts w:ascii="Times New Roman" w:eastAsia="Times New Roman" w:hAnsi="Times New Roman" w:cs="Times New Roman"/>
          <w:sz w:val="28"/>
          <w:szCs w:val="28"/>
        </w:rPr>
        <w:t>, через игру</w:t>
      </w:r>
      <w:r w:rsidR="004D71C9" w:rsidRPr="00152A8D">
        <w:rPr>
          <w:rFonts w:ascii="Times New Roman" w:eastAsia="Times New Roman" w:hAnsi="Times New Roman" w:cs="Times New Roman"/>
          <w:sz w:val="28"/>
          <w:szCs w:val="28"/>
        </w:rPr>
        <w:t>ш</w:t>
      </w:r>
      <w:r w:rsidR="004D71C9" w:rsidRPr="00152A8D">
        <w:rPr>
          <w:rFonts w:ascii="Times New Roman" w:eastAsia="Times New Roman" w:hAnsi="Times New Roman" w:cs="Times New Roman"/>
          <w:sz w:val="28"/>
          <w:szCs w:val="28"/>
        </w:rPr>
        <w:t>ки.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 xml:space="preserve"> Возбудитель локализуется на слизистой оболочке верхних дыхательных путей.</w:t>
      </w:r>
    </w:p>
    <w:p w:rsidR="00103634" w:rsidRPr="00152A8D" w:rsidRDefault="00103634" w:rsidP="004D71C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152A8D">
        <w:rPr>
          <w:rFonts w:ascii="Times New Roman" w:eastAsia="Times New Roman" w:hAnsi="Times New Roman" w:cs="Times New Roman"/>
          <w:sz w:val="28"/>
          <w:szCs w:val="28"/>
        </w:rPr>
        <w:t>Этот микроб относится к группе так называемых условно-патогенных бактерий. Т.е. этот возбудитель живет и процветает рядом с человеком, и может в</w:t>
      </w:r>
      <w:r w:rsidRPr="00152A8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52A8D">
        <w:rPr>
          <w:rFonts w:ascii="Times New Roman" w:eastAsia="Times New Roman" w:hAnsi="Times New Roman" w:cs="Times New Roman"/>
          <w:sz w:val="28"/>
          <w:szCs w:val="28"/>
        </w:rPr>
        <w:t>звать заболевание в случае ослабления защитных сил организма. А так как защитная система ребенка еще недостаточно зрелая, н</w:t>
      </w:r>
      <w:r w:rsidR="00152A8D" w:rsidRPr="00152A8D">
        <w:rPr>
          <w:rFonts w:ascii="Times New Roman" w:eastAsia="Times New Roman" w:hAnsi="Times New Roman" w:cs="Times New Roman"/>
          <w:sz w:val="28"/>
          <w:szCs w:val="28"/>
        </w:rPr>
        <w:t xml:space="preserve">е умеет бороться, то именно дети </w:t>
      </w:r>
      <w:r w:rsidRPr="00152A8D">
        <w:rPr>
          <w:rFonts w:ascii="Times New Roman" w:eastAsia="Times New Roman" w:hAnsi="Times New Roman" w:cs="Times New Roman"/>
          <w:sz w:val="28"/>
          <w:szCs w:val="28"/>
        </w:rPr>
        <w:t>наиболее часто страдают от этой инфекции.</w:t>
      </w:r>
    </w:p>
    <w:p w:rsidR="00103634" w:rsidRDefault="00103634" w:rsidP="004D71C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152A8D">
        <w:rPr>
          <w:rFonts w:ascii="Times New Roman" w:eastAsia="Times New Roman" w:hAnsi="Times New Roman" w:cs="Times New Roman"/>
          <w:sz w:val="28"/>
          <w:szCs w:val="28"/>
        </w:rPr>
        <w:t>У гемофильной палочки известно существование 6-ти типов, но только тип</w:t>
      </w:r>
      <w:proofErr w:type="gramStart"/>
      <w:r w:rsidRPr="00152A8D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Pr="00152A8D">
        <w:rPr>
          <w:rFonts w:ascii="Times New Roman" w:eastAsia="Times New Roman" w:hAnsi="Times New Roman" w:cs="Times New Roman"/>
          <w:sz w:val="28"/>
          <w:szCs w:val="28"/>
        </w:rPr>
        <w:t xml:space="preserve"> имеет особую капсулу, которая и позволяет микробу вызывать заболевание у человека. Наличие этой капсулы затрудняет выработку защитных антител, поэтому дети младшего возраста (до 5-ти лет) могут переболевать этой инфекцией не один раз.</w:t>
      </w:r>
    </w:p>
    <w:p w:rsidR="004D71C9" w:rsidRPr="00152A8D" w:rsidRDefault="004D71C9" w:rsidP="004D71C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103634" w:rsidRPr="00152A8D" w:rsidRDefault="00103634" w:rsidP="004D71C9">
      <w:pPr>
        <w:pStyle w:val="a5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A8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же вызывает гемофильная инфекция?</w:t>
      </w:r>
    </w:p>
    <w:p w:rsidR="00103634" w:rsidRPr="00152A8D" w:rsidRDefault="00103634" w:rsidP="004D71C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152A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ОРЗ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Наиболее часто гемофильная инфекция протекает у детей в виде обычного ОРЗ. Врачу без специальных исследований заподозрить гемофильную инфекцию в таких случаях крайне тяжело. А обследование больного для выявления возбудителя ОРЗ проводят крайне редко, разве что для научных исследований.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Отит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Воспаление среднего уха. Вещь неприятная. В случае</w:t>
      </w:r>
      <w:proofErr w:type="gramStart"/>
      <w:r w:rsidRPr="00152A8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2A8D">
        <w:rPr>
          <w:rFonts w:ascii="Times New Roman" w:hAnsi="Times New Roman" w:cs="Times New Roman"/>
          <w:sz w:val="28"/>
          <w:szCs w:val="28"/>
        </w:rPr>
        <w:t xml:space="preserve"> если отит вызван гемофил</w:t>
      </w:r>
      <w:r w:rsidRPr="00152A8D">
        <w:rPr>
          <w:rFonts w:ascii="Times New Roman" w:hAnsi="Times New Roman" w:cs="Times New Roman"/>
          <w:sz w:val="28"/>
          <w:szCs w:val="28"/>
        </w:rPr>
        <w:t>ь</w:t>
      </w:r>
      <w:r w:rsidRPr="00152A8D">
        <w:rPr>
          <w:rFonts w:ascii="Times New Roman" w:hAnsi="Times New Roman" w:cs="Times New Roman"/>
          <w:sz w:val="28"/>
          <w:szCs w:val="28"/>
        </w:rPr>
        <w:t>ной палочкой с трудом поддается лечению.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Эпиглоттит</w:t>
      </w:r>
      <w:proofErr w:type="spellEnd"/>
      <w:r w:rsidRPr="00152A8D">
        <w:rPr>
          <w:rFonts w:ascii="Times New Roman" w:hAnsi="Times New Roman" w:cs="Times New Roman"/>
          <w:sz w:val="28"/>
          <w:szCs w:val="28"/>
        </w:rPr>
        <w:t xml:space="preserve"> (воспаление надгортанника)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Заболевание обычно встречается у детей в возрасте от 2 до 5 лет. Быстро повышае</w:t>
      </w:r>
      <w:r w:rsidRPr="00152A8D">
        <w:rPr>
          <w:rFonts w:ascii="Times New Roman" w:hAnsi="Times New Roman" w:cs="Times New Roman"/>
          <w:sz w:val="28"/>
          <w:szCs w:val="28"/>
        </w:rPr>
        <w:t>т</w:t>
      </w:r>
      <w:r w:rsidRPr="00152A8D">
        <w:rPr>
          <w:rFonts w:ascii="Times New Roman" w:hAnsi="Times New Roman" w:cs="Times New Roman"/>
          <w:sz w:val="28"/>
          <w:szCs w:val="28"/>
        </w:rPr>
        <w:t>ся температура, появляется боль в горле, затруднение глотания, ребенок с трудом говорит.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Как правило, ситуация требует срочной медицинской помощи, т.к. существует опасность затруднения дыхания вследствие закупорки гортани (дыхательного горла) воспаленным надгортанником.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Бронхит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Пневмонию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Воспаление подкожно-жировой клетчатки</w:t>
      </w:r>
      <w:r w:rsidRPr="00152A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2A8D">
        <w:rPr>
          <w:rFonts w:ascii="Times New Roman" w:hAnsi="Times New Roman" w:cs="Times New Roman"/>
          <w:sz w:val="28"/>
          <w:szCs w:val="28"/>
        </w:rPr>
        <w:t>панникулит</w:t>
      </w:r>
      <w:proofErr w:type="spellEnd"/>
      <w:r w:rsidRPr="00152A8D">
        <w:rPr>
          <w:rFonts w:ascii="Times New Roman" w:hAnsi="Times New Roman" w:cs="Times New Roman"/>
          <w:sz w:val="28"/>
          <w:szCs w:val="28"/>
        </w:rPr>
        <w:t>)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Часто встречается у детей первого года жизни. Это болезненные красного цвета, воспаленные участки, размером от 1 до 10 см. Такие участки могут появляться на волосистой части головы, лице, шее. Температура, как правило, повышена.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Менингит</w:t>
      </w:r>
      <w:r w:rsidRPr="00152A8D">
        <w:rPr>
          <w:rFonts w:ascii="Times New Roman" w:hAnsi="Times New Roman" w:cs="Times New Roman"/>
          <w:sz w:val="28"/>
          <w:szCs w:val="28"/>
        </w:rPr>
        <w:t xml:space="preserve"> – воспаление мозговых оболочек.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lastRenderedPageBreak/>
        <w:t>Менингит данной этиологии (т.е. возникший от гемофильной палочки) наиболее опасен для детей в возрасте 6-12 месяцев. Эта опасность обусловлена двумя основными причинами: незрелостью защитных сил ребенка в таком нежном возрасте и трудностью лечения этой инфекции.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Сепсис</w:t>
      </w:r>
      <w:r w:rsidRPr="00152A8D">
        <w:rPr>
          <w:rFonts w:ascii="Times New Roman" w:hAnsi="Times New Roman" w:cs="Times New Roman"/>
          <w:sz w:val="28"/>
          <w:szCs w:val="28"/>
        </w:rPr>
        <w:t xml:space="preserve"> («заражение крови»).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В случае, когда инфекция прорывает защитные барьеры организма и выходит в кровь, наступает тяжелое состояние – сепсис.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Данная ситуация, к счастью, происходит достаточно редко.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Большинство же детей при встрече с гемофильной ин</w:t>
      </w:r>
      <w:r w:rsidR="00152A8D">
        <w:rPr>
          <w:rFonts w:ascii="Times New Roman" w:hAnsi="Times New Roman" w:cs="Times New Roman"/>
          <w:sz w:val="28"/>
          <w:szCs w:val="28"/>
        </w:rPr>
        <w:t xml:space="preserve">фекцией, как правило, переносит </w:t>
      </w:r>
      <w:r w:rsidRPr="00152A8D">
        <w:rPr>
          <w:rFonts w:ascii="Times New Roman" w:hAnsi="Times New Roman" w:cs="Times New Roman"/>
          <w:sz w:val="28"/>
          <w:szCs w:val="28"/>
        </w:rPr>
        <w:t>банальное ОРЗ, благополучно выздоравливая.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Основная же особенность гемофильной палочки – ее чрезвычайная устойчивость к антибиотикам, включая современные лекарства последних поколений! Именно этот факт заставляет врачей настороженно относиться к этой инфекции.</w:t>
      </w:r>
    </w:p>
    <w:p w:rsidR="00103634" w:rsidRPr="00152A8D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152A8D">
        <w:rPr>
          <w:rFonts w:ascii="Times New Roman" w:hAnsi="Times New Roman" w:cs="Times New Roman"/>
          <w:sz w:val="28"/>
          <w:szCs w:val="28"/>
        </w:rPr>
        <w:t>В настоящее время создано прекрасное средство для профилактики этой инфекции – вакцинация.</w:t>
      </w:r>
    </w:p>
    <w:p w:rsidR="00D73744" w:rsidRPr="00152A8D" w:rsidRDefault="00D7374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</w:p>
    <w:p w:rsidR="0053739C" w:rsidRPr="00D73744" w:rsidRDefault="0053739C" w:rsidP="004D71C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73744">
        <w:rPr>
          <w:rFonts w:ascii="Times New Roman" w:hAnsi="Times New Roman" w:cs="Times New Roman"/>
          <w:b/>
          <w:sz w:val="28"/>
          <w:szCs w:val="28"/>
        </w:rPr>
        <w:t xml:space="preserve">Для профилактики </w:t>
      </w:r>
      <w:proofErr w:type="spellStart"/>
      <w:r w:rsidRPr="00D73744">
        <w:rPr>
          <w:rFonts w:ascii="Times New Roman" w:hAnsi="Times New Roman" w:cs="Times New Roman"/>
          <w:b/>
          <w:sz w:val="28"/>
          <w:szCs w:val="28"/>
        </w:rPr>
        <w:t>гемофилю</w:t>
      </w:r>
      <w:proofErr w:type="spellEnd"/>
      <w:r w:rsidRPr="00D737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3744">
        <w:rPr>
          <w:rFonts w:ascii="Times New Roman" w:hAnsi="Times New Roman" w:cs="Times New Roman"/>
          <w:b/>
          <w:sz w:val="28"/>
          <w:szCs w:val="28"/>
        </w:rPr>
        <w:t>инфлюенце</w:t>
      </w:r>
      <w:proofErr w:type="spellEnd"/>
      <w:r w:rsidRPr="00D73744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proofErr w:type="gramStart"/>
      <w:r w:rsidRPr="00D73744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Pr="00D73744">
        <w:rPr>
          <w:rFonts w:ascii="Times New Roman" w:hAnsi="Times New Roman" w:cs="Times New Roman"/>
          <w:b/>
          <w:sz w:val="28"/>
          <w:szCs w:val="28"/>
        </w:rPr>
        <w:t xml:space="preserve"> в основном применяется вакцина Акт-ХИБ (производство </w:t>
      </w:r>
      <w:proofErr w:type="spellStart"/>
      <w:r w:rsidRPr="00D73744">
        <w:rPr>
          <w:rFonts w:ascii="Times New Roman" w:hAnsi="Times New Roman" w:cs="Times New Roman"/>
          <w:b/>
          <w:sz w:val="28"/>
          <w:szCs w:val="28"/>
        </w:rPr>
        <w:t>Авентис</w:t>
      </w:r>
      <w:proofErr w:type="spellEnd"/>
      <w:r w:rsidRPr="00D73744">
        <w:rPr>
          <w:rFonts w:ascii="Times New Roman" w:hAnsi="Times New Roman" w:cs="Times New Roman"/>
          <w:b/>
          <w:sz w:val="28"/>
          <w:szCs w:val="28"/>
        </w:rPr>
        <w:t xml:space="preserve"> Пастер, Франция).</w:t>
      </w:r>
    </w:p>
    <w:p w:rsidR="0053739C" w:rsidRPr="00D73744" w:rsidRDefault="0053739C" w:rsidP="004D71C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73744">
        <w:rPr>
          <w:rFonts w:ascii="Times New Roman" w:hAnsi="Times New Roman" w:cs="Times New Roman"/>
          <w:b/>
          <w:sz w:val="28"/>
          <w:szCs w:val="28"/>
        </w:rPr>
        <w:t>Вакцина Акт-ХИБ показана для использования у детей, начиная с 2-х</w:t>
      </w:r>
      <w:r w:rsidR="004D7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744">
        <w:rPr>
          <w:rFonts w:ascii="Times New Roman" w:hAnsi="Times New Roman" w:cs="Times New Roman"/>
          <w:b/>
          <w:sz w:val="28"/>
          <w:szCs w:val="28"/>
        </w:rPr>
        <w:t>месячного возраста.</w:t>
      </w:r>
    </w:p>
    <w:p w:rsidR="0053739C" w:rsidRPr="00D73744" w:rsidRDefault="0053739C" w:rsidP="004D71C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73744">
        <w:rPr>
          <w:rFonts w:ascii="Times New Roman" w:hAnsi="Times New Roman" w:cs="Times New Roman"/>
          <w:b/>
          <w:sz w:val="28"/>
          <w:szCs w:val="28"/>
        </w:rPr>
        <w:t>У детей в возрасте до 2-х лет введение вакцины осуществляется в переднебок</w:t>
      </w:r>
      <w:r w:rsidRPr="00D73744">
        <w:rPr>
          <w:rFonts w:ascii="Times New Roman" w:hAnsi="Times New Roman" w:cs="Times New Roman"/>
          <w:b/>
          <w:sz w:val="28"/>
          <w:szCs w:val="28"/>
        </w:rPr>
        <w:t>о</w:t>
      </w:r>
      <w:r w:rsidRPr="00D73744">
        <w:rPr>
          <w:rFonts w:ascii="Times New Roman" w:hAnsi="Times New Roman" w:cs="Times New Roman"/>
          <w:b/>
          <w:sz w:val="28"/>
          <w:szCs w:val="28"/>
        </w:rPr>
        <w:t>вую область бедра (в среднюю треть).</w:t>
      </w:r>
    </w:p>
    <w:p w:rsidR="0053739C" w:rsidRPr="00D73744" w:rsidRDefault="0053739C" w:rsidP="004D71C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73744">
        <w:rPr>
          <w:rFonts w:ascii="Times New Roman" w:hAnsi="Times New Roman" w:cs="Times New Roman"/>
          <w:b/>
          <w:sz w:val="28"/>
          <w:szCs w:val="28"/>
        </w:rPr>
        <w:t>У детей старше 2-х лет введение вакцины осуществляется в область дельт</w:t>
      </w:r>
      <w:r w:rsidRPr="00D73744">
        <w:rPr>
          <w:rFonts w:ascii="Times New Roman" w:hAnsi="Times New Roman" w:cs="Times New Roman"/>
          <w:b/>
          <w:sz w:val="28"/>
          <w:szCs w:val="28"/>
        </w:rPr>
        <w:t>о</w:t>
      </w:r>
      <w:r w:rsidRPr="00D73744">
        <w:rPr>
          <w:rFonts w:ascii="Times New Roman" w:hAnsi="Times New Roman" w:cs="Times New Roman"/>
          <w:b/>
          <w:sz w:val="28"/>
          <w:szCs w:val="28"/>
        </w:rPr>
        <w:t>видной мышцы (плечо).</w:t>
      </w:r>
    </w:p>
    <w:p w:rsidR="00103634" w:rsidRDefault="0010363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</w:p>
    <w:p w:rsidR="00D73744" w:rsidRPr="00152A8D" w:rsidRDefault="00D73744" w:rsidP="004D71C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</w:p>
    <w:sectPr w:rsidR="00D73744" w:rsidRPr="00152A8D" w:rsidSect="004D71C9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03634"/>
    <w:rsid w:val="00103634"/>
    <w:rsid w:val="00152A8D"/>
    <w:rsid w:val="004D71C9"/>
    <w:rsid w:val="0053739C"/>
    <w:rsid w:val="00D7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63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6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10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52A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5%D1%81%D1%82%D0%B5%D1%81%D1%82%D0%B2%D0%B5%D0%BD%D0%BD%D1%8B%D0%B9_%D1%80%D0%B5%D0%B7%D0%B5%D1%80%D0%B2%D1%83%D0%B0%D1%8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6</cp:revision>
  <cp:lastPrinted>2014-04-14T03:46:00Z</cp:lastPrinted>
  <dcterms:created xsi:type="dcterms:W3CDTF">2014-04-13T14:07:00Z</dcterms:created>
  <dcterms:modified xsi:type="dcterms:W3CDTF">2014-04-14T05:21:00Z</dcterms:modified>
</cp:coreProperties>
</file>